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0D" w:rsidRPr="00DA523B" w:rsidRDefault="00DA523B" w:rsidP="00DA52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23B">
        <w:rPr>
          <w:rFonts w:ascii="Times New Roman" w:hAnsi="Times New Roman" w:cs="Times New Roman"/>
          <w:sz w:val="28"/>
          <w:szCs w:val="28"/>
        </w:rPr>
        <w:t>ΓΡΑΦΕΙΟ ΤΥΠΟΥ</w:t>
      </w:r>
    </w:p>
    <w:p w:rsidR="00DA523B" w:rsidRDefault="00DA523B" w:rsidP="00DA52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23B">
        <w:rPr>
          <w:rFonts w:ascii="Times New Roman" w:hAnsi="Times New Roman" w:cs="Times New Roman"/>
          <w:sz w:val="28"/>
          <w:szCs w:val="28"/>
        </w:rPr>
        <w:t>ΠΡΟΕΔΡΟΥ ΤΟΥ  Τ.Ε.Ι ΘΕΣΣΑΛΙΑΣ (Δρ. ΠΑΝΑΓΙΩΤΗ ΓΟΥΛΑ)</w:t>
      </w:r>
    </w:p>
    <w:p w:rsidR="00DA523B" w:rsidRPr="00DA523B" w:rsidRDefault="00DA523B" w:rsidP="00DA52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</w:t>
      </w:r>
    </w:p>
    <w:p w:rsidR="00DA523B" w:rsidRDefault="00DA523B" w:rsidP="00DA523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523B">
        <w:rPr>
          <w:rFonts w:ascii="Times New Roman" w:hAnsi="Times New Roman" w:cs="Times New Roman"/>
          <w:i/>
          <w:sz w:val="28"/>
          <w:szCs w:val="28"/>
        </w:rPr>
        <w:t>ΕΝΗΜΕΡΩΣΗ ΑΠΟ ΤΗΝ ΠΡΟΓΡΑΜΜΑΤΙΣΜΕΝΗ ΕΠΙΣΚΕΨΗ ΜΟΥ ΣΤΑ ΙΤΑΛΙΚΑ ΠΑΝΕΠΙΣΤΗΜΙΑ : ΜΠΑΡΙ ΚΑΙ ΜΙΛΑΝΟΥ</w:t>
      </w:r>
      <w:r>
        <w:rPr>
          <w:rFonts w:ascii="Times New Roman" w:hAnsi="Times New Roman" w:cs="Times New Roman"/>
          <w:i/>
          <w:sz w:val="28"/>
          <w:szCs w:val="28"/>
        </w:rPr>
        <w:t xml:space="preserve"> ΙΤΑΛΙΑΣ</w:t>
      </w:r>
    </w:p>
    <w:p w:rsidR="00DA523B" w:rsidRDefault="00DA523B" w:rsidP="00DA523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-----------------------------------------------------------------------------------------</w:t>
      </w:r>
    </w:p>
    <w:p w:rsidR="00DA523B" w:rsidRDefault="00DA523B" w:rsidP="00DA523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Αγαπητοί Συνάδελφοι</w:t>
      </w:r>
    </w:p>
    <w:p w:rsidR="00DA523B" w:rsidRDefault="00DA523B" w:rsidP="00792ED8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Πραγματοποίησα  τις προγραμματισμένες επισκέψεις μου (είχαν κλεισθεί ήδη από αρχές Μαΐου 2015), στα Πανεπιστήμια της </w:t>
      </w:r>
      <w:r w:rsidR="00F558EE">
        <w:rPr>
          <w:rFonts w:ascii="Times New Roman" w:hAnsi="Times New Roman" w:cs="Times New Roman"/>
          <w:i/>
          <w:sz w:val="28"/>
          <w:szCs w:val="28"/>
        </w:rPr>
        <w:t>Ιταλίας Μπάρι και Μιλάν</w:t>
      </w:r>
      <w:r w:rsidR="00842DFC">
        <w:rPr>
          <w:rFonts w:ascii="Times New Roman" w:hAnsi="Times New Roman" w:cs="Times New Roman"/>
          <w:i/>
          <w:sz w:val="28"/>
          <w:szCs w:val="28"/>
        </w:rPr>
        <w:t>ο</w:t>
      </w:r>
      <w:r w:rsidR="00F558EE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 από 21-28 Ιουλίου 2014.</w:t>
      </w:r>
    </w:p>
    <w:p w:rsidR="000E2AA8" w:rsidRDefault="000E2AA8" w:rsidP="00792ED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Η αναχώρηση έγινε από την Ηγουμενίτσα με το πλοίο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SUPER</w:t>
      </w:r>
      <w:r w:rsidRPr="000E2AA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FAST</w:t>
      </w:r>
      <w:r w:rsidRPr="000E2AA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0E77A2" w:rsidRPr="000E77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77A2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0E77A2" w:rsidRPr="000E77A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E77A2">
        <w:rPr>
          <w:rFonts w:ascii="Times New Roman" w:hAnsi="Times New Roman" w:cs="Times New Roman"/>
          <w:i/>
          <w:sz w:val="28"/>
          <w:szCs w:val="28"/>
        </w:rPr>
        <w:t>με πρώτο σταθμό το Πανεπιστήμιο του Μπάρι .</w:t>
      </w:r>
    </w:p>
    <w:p w:rsidR="000E77A2" w:rsidRPr="00360CA8" w:rsidRDefault="000E77A2" w:rsidP="00792ED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0CA8">
        <w:rPr>
          <w:rFonts w:ascii="Times New Roman" w:hAnsi="Times New Roman" w:cs="Times New Roman"/>
          <w:b/>
          <w:i/>
          <w:sz w:val="28"/>
          <w:szCs w:val="28"/>
        </w:rPr>
        <w:t xml:space="preserve">Συζητήθηκαν και αποφασίσθηκαν συνεργασίες </w:t>
      </w:r>
      <w:r w:rsidR="00C829BE">
        <w:rPr>
          <w:rFonts w:ascii="Times New Roman" w:hAnsi="Times New Roman" w:cs="Times New Roman"/>
          <w:b/>
          <w:i/>
          <w:sz w:val="28"/>
          <w:szCs w:val="28"/>
        </w:rPr>
        <w:t xml:space="preserve"> και στα δύο Παν/</w:t>
      </w:r>
      <w:proofErr w:type="spellStart"/>
      <w:r w:rsidR="00C829BE">
        <w:rPr>
          <w:rFonts w:ascii="Times New Roman" w:hAnsi="Times New Roman" w:cs="Times New Roman"/>
          <w:b/>
          <w:i/>
          <w:sz w:val="28"/>
          <w:szCs w:val="28"/>
        </w:rPr>
        <w:t>στήμια</w:t>
      </w:r>
      <w:proofErr w:type="spellEnd"/>
      <w:r w:rsidR="00C829BE">
        <w:rPr>
          <w:rFonts w:ascii="Times New Roman" w:hAnsi="Times New Roman" w:cs="Times New Roman"/>
          <w:b/>
          <w:i/>
          <w:sz w:val="28"/>
          <w:szCs w:val="28"/>
        </w:rPr>
        <w:t xml:space="preserve"> (Μπάρι &amp; Μιλάνο </w:t>
      </w:r>
      <w:r w:rsidRPr="00360CA8">
        <w:rPr>
          <w:rFonts w:ascii="Times New Roman" w:hAnsi="Times New Roman" w:cs="Times New Roman"/>
          <w:b/>
          <w:i/>
          <w:sz w:val="28"/>
          <w:szCs w:val="28"/>
        </w:rPr>
        <w:t>για</w:t>
      </w:r>
      <w:r w:rsidR="00792ED8" w:rsidRPr="00792ED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360CA8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</w:p>
    <w:p w:rsidR="000E77A2" w:rsidRDefault="000E77A2" w:rsidP="00792E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77A2">
        <w:rPr>
          <w:rFonts w:ascii="Times New Roman" w:hAnsi="Times New Roman" w:cs="Times New Roman"/>
          <w:i/>
          <w:sz w:val="28"/>
          <w:szCs w:val="28"/>
        </w:rPr>
        <w:t>Μεταπτυχιακά</w:t>
      </w:r>
    </w:p>
    <w:p w:rsidR="000E77A2" w:rsidRDefault="000E77A2" w:rsidP="00792E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77A2">
        <w:rPr>
          <w:rFonts w:ascii="Times New Roman" w:hAnsi="Times New Roman" w:cs="Times New Roman"/>
          <w:i/>
          <w:sz w:val="28"/>
          <w:szCs w:val="28"/>
        </w:rPr>
        <w:t>Διδακτορικά</w:t>
      </w:r>
    </w:p>
    <w:p w:rsidR="000E77A2" w:rsidRDefault="000E77A2" w:rsidP="00792E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77A2">
        <w:rPr>
          <w:rFonts w:ascii="Times New Roman" w:hAnsi="Times New Roman" w:cs="Times New Roman"/>
          <w:i/>
          <w:sz w:val="28"/>
          <w:szCs w:val="28"/>
        </w:rPr>
        <w:t>Ερευνητικά &amp; Ευρωπαϊκά προγράμματα</w:t>
      </w:r>
    </w:p>
    <w:p w:rsidR="000E77A2" w:rsidRDefault="000E77A2" w:rsidP="00792E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ERASMUS </w:t>
      </w:r>
      <w:r>
        <w:rPr>
          <w:rFonts w:ascii="Times New Roman" w:hAnsi="Times New Roman" w:cs="Times New Roman"/>
          <w:i/>
          <w:sz w:val="28"/>
          <w:szCs w:val="28"/>
        </w:rPr>
        <w:t>Σπουδαστών</w:t>
      </w:r>
    </w:p>
    <w:p w:rsidR="000E77A2" w:rsidRDefault="00EC7B62" w:rsidP="00792E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Μικρές ε</w:t>
      </w:r>
      <w:r w:rsidR="000E77A2">
        <w:rPr>
          <w:rFonts w:ascii="Times New Roman" w:hAnsi="Times New Roman" w:cs="Times New Roman"/>
          <w:i/>
          <w:sz w:val="28"/>
          <w:szCs w:val="28"/>
        </w:rPr>
        <w:t>πισκέψεις Καθηγητών στα δύο ιδρύματα</w:t>
      </w:r>
    </w:p>
    <w:p w:rsidR="00EC7B62" w:rsidRDefault="00EC7B62" w:rsidP="00792E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Εκμάθηση της Ελληνικής γλώσσας από ιταλούς φοιτητές</w:t>
      </w:r>
      <w:r w:rsidR="00E556EF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με την παραμονή του</w:t>
      </w:r>
      <w:r w:rsidR="00E556EF">
        <w:rPr>
          <w:rFonts w:ascii="Times New Roman" w:hAnsi="Times New Roman" w:cs="Times New Roman"/>
          <w:i/>
          <w:sz w:val="28"/>
          <w:szCs w:val="28"/>
        </w:rPr>
        <w:t>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5807">
        <w:rPr>
          <w:rFonts w:ascii="Times New Roman" w:hAnsi="Times New Roman" w:cs="Times New Roman"/>
          <w:i/>
          <w:sz w:val="28"/>
          <w:szCs w:val="28"/>
        </w:rPr>
        <w:t xml:space="preserve"> έως </w:t>
      </w:r>
      <w:r>
        <w:rPr>
          <w:rFonts w:ascii="Times New Roman" w:hAnsi="Times New Roman" w:cs="Times New Roman"/>
          <w:i/>
          <w:sz w:val="28"/>
          <w:szCs w:val="28"/>
        </w:rPr>
        <w:t>ένα Μήνα στο ΤΕΙ</w:t>
      </w:r>
      <w:r w:rsidR="00E556EF">
        <w:rPr>
          <w:rFonts w:ascii="Times New Roman" w:hAnsi="Times New Roman" w:cs="Times New Roman"/>
          <w:i/>
          <w:sz w:val="28"/>
          <w:szCs w:val="28"/>
        </w:rPr>
        <w:t xml:space="preserve"> ( Ιούλιο ή Αύγουστο)</w:t>
      </w:r>
      <w:r>
        <w:rPr>
          <w:rFonts w:ascii="Times New Roman" w:hAnsi="Times New Roman" w:cs="Times New Roman"/>
          <w:i/>
          <w:sz w:val="28"/>
          <w:szCs w:val="28"/>
        </w:rPr>
        <w:t xml:space="preserve"> , μαζί με τουριστικό και επιμορφωτικό πρόγ</w:t>
      </w:r>
      <w:r w:rsidR="00E556EF">
        <w:rPr>
          <w:rFonts w:ascii="Times New Roman" w:hAnsi="Times New Roman" w:cs="Times New Roman"/>
          <w:i/>
          <w:sz w:val="28"/>
          <w:szCs w:val="28"/>
        </w:rPr>
        <w:t>ραμμα.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E77A2" w:rsidRDefault="00E556EF" w:rsidP="00792E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Επισκέψεις Ελλήνων Καθηγητών</w:t>
      </w:r>
      <w:r w:rsidR="00EC5807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 σε Ιταλικές Επιχειρήσεις με υψηλή Τεχνολογία.</w:t>
      </w:r>
    </w:p>
    <w:p w:rsidR="00EB413B" w:rsidRPr="00EB413B" w:rsidRDefault="00EB413B" w:rsidP="00792ED8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Θα ήταν παράλειψη να μην υπογραμμίσω </w:t>
      </w:r>
      <w:r w:rsidR="002909F6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>την θερμή υποδοχή που μου επεφύλαξαν , καθώς και για την άριστη και  πολύπλευρη φιλοξενία  τους.</w:t>
      </w:r>
    </w:p>
    <w:p w:rsidR="00360CA8" w:rsidRDefault="00C829BE" w:rsidP="00792ED8">
      <w:pPr>
        <w:ind w:left="36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Εδώ θα πρέπει να τονισθεί </w:t>
      </w:r>
      <w:r w:rsidR="00EC5807">
        <w:rPr>
          <w:rFonts w:ascii="Times New Roman" w:hAnsi="Times New Roman" w:cs="Times New Roman"/>
          <w:i/>
          <w:sz w:val="28"/>
          <w:szCs w:val="28"/>
        </w:rPr>
        <w:t xml:space="preserve"> ότι,</w:t>
      </w:r>
      <w:r w:rsidR="005C40BA" w:rsidRPr="005C40B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με το Πανεπιστήμιο του Μπάρι υπάρχει ήδη συνεργασία</w:t>
      </w:r>
      <w:r w:rsidR="00EF1D49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(χρειαζόταν και </w:t>
      </w:r>
      <w:r w:rsidR="000F0B2F">
        <w:rPr>
          <w:rFonts w:ascii="Times New Roman" w:hAnsi="Times New Roman" w:cs="Times New Roman"/>
          <w:i/>
          <w:sz w:val="28"/>
          <w:szCs w:val="28"/>
        </w:rPr>
        <w:t>ανανέωση λόγου λήξης του πρωτοκόλλου συνεργασίας</w:t>
      </w:r>
      <w:r w:rsidR="00EF1D49">
        <w:rPr>
          <w:rFonts w:ascii="Times New Roman" w:hAnsi="Times New Roman" w:cs="Times New Roman"/>
          <w:i/>
          <w:sz w:val="28"/>
          <w:szCs w:val="28"/>
        </w:rPr>
        <w:t>)</w:t>
      </w:r>
      <w:r w:rsidR="000F0B2F">
        <w:rPr>
          <w:rFonts w:ascii="Times New Roman" w:hAnsi="Times New Roman" w:cs="Times New Roman"/>
          <w:i/>
          <w:sz w:val="28"/>
          <w:szCs w:val="28"/>
        </w:rPr>
        <w:t xml:space="preserve"> από το 2004</w:t>
      </w:r>
      <w:r w:rsidR="00EF1D49">
        <w:rPr>
          <w:rFonts w:ascii="Times New Roman" w:hAnsi="Times New Roman" w:cs="Times New Roman"/>
          <w:i/>
          <w:sz w:val="28"/>
          <w:szCs w:val="28"/>
        </w:rPr>
        <w:t>,</w:t>
      </w:r>
      <w:r w:rsidR="000F0B2F">
        <w:rPr>
          <w:rFonts w:ascii="Times New Roman" w:hAnsi="Times New Roman" w:cs="Times New Roman"/>
          <w:i/>
          <w:sz w:val="28"/>
          <w:szCs w:val="28"/>
        </w:rPr>
        <w:t xml:space="preserve"> σε κοινό Μεταπτυχιακό πρόγραμμα και μέχρι σήμερα πραγματοποιήθηκαν 3 κύκλοι. Συμμετοχή Ελλήνων σε Διδακτορικά από το 2009, ολοκληρώθηκε και υποστηρίχθηκε ένα διδακτορικό </w:t>
      </w:r>
      <w:r w:rsidR="00E53A7C">
        <w:rPr>
          <w:rFonts w:ascii="Times New Roman" w:hAnsi="Times New Roman" w:cs="Times New Roman"/>
          <w:i/>
          <w:sz w:val="28"/>
          <w:szCs w:val="28"/>
        </w:rPr>
        <w:t xml:space="preserve"> (εκκρεμούν 3 ακόμη), </w:t>
      </w:r>
      <w:r w:rsidR="005B7B50">
        <w:rPr>
          <w:rFonts w:ascii="Times New Roman" w:hAnsi="Times New Roman" w:cs="Times New Roman"/>
          <w:i/>
          <w:sz w:val="28"/>
          <w:szCs w:val="28"/>
        </w:rPr>
        <w:t xml:space="preserve">στο </w:t>
      </w:r>
      <w:r w:rsidR="005B7B50">
        <w:rPr>
          <w:rFonts w:ascii="Times New Roman" w:hAnsi="Times New Roman" w:cs="Times New Roman"/>
          <w:i/>
          <w:sz w:val="28"/>
          <w:szCs w:val="28"/>
        </w:rPr>
        <w:lastRenderedPageBreak/>
        <w:t>Π</w:t>
      </w:r>
      <w:r w:rsidR="000F0B2F">
        <w:rPr>
          <w:rFonts w:ascii="Times New Roman" w:hAnsi="Times New Roman" w:cs="Times New Roman"/>
          <w:i/>
          <w:sz w:val="28"/>
          <w:szCs w:val="28"/>
        </w:rPr>
        <w:t>ανεπιστήμιο του Μπάρι ( το ερευνητικό μέρος πραγματοποιήθηκε στο Τ</w:t>
      </w:r>
      <w:r w:rsidR="006D23A4">
        <w:rPr>
          <w:rFonts w:ascii="Times New Roman" w:hAnsi="Times New Roman" w:cs="Times New Roman"/>
          <w:i/>
          <w:sz w:val="28"/>
          <w:szCs w:val="28"/>
        </w:rPr>
        <w:t>.</w:t>
      </w:r>
      <w:r w:rsidR="000F0B2F">
        <w:rPr>
          <w:rFonts w:ascii="Times New Roman" w:hAnsi="Times New Roman" w:cs="Times New Roman"/>
          <w:i/>
          <w:sz w:val="28"/>
          <w:szCs w:val="28"/>
        </w:rPr>
        <w:t>Ε</w:t>
      </w:r>
      <w:r w:rsidR="006D23A4">
        <w:rPr>
          <w:rFonts w:ascii="Times New Roman" w:hAnsi="Times New Roman" w:cs="Times New Roman"/>
          <w:i/>
          <w:sz w:val="28"/>
          <w:szCs w:val="28"/>
        </w:rPr>
        <w:t>.</w:t>
      </w:r>
      <w:r w:rsidR="000F0B2F">
        <w:rPr>
          <w:rFonts w:ascii="Times New Roman" w:hAnsi="Times New Roman" w:cs="Times New Roman"/>
          <w:i/>
          <w:sz w:val="28"/>
          <w:szCs w:val="28"/>
        </w:rPr>
        <w:t>Ι  ΘΕΣΣΑΛΙΑΣ</w:t>
      </w:r>
      <w:r w:rsidR="002E4B0D">
        <w:rPr>
          <w:rFonts w:ascii="Times New Roman" w:hAnsi="Times New Roman" w:cs="Times New Roman"/>
          <w:i/>
          <w:sz w:val="28"/>
          <w:szCs w:val="28"/>
        </w:rPr>
        <w:t>)</w:t>
      </w:r>
      <w:r w:rsidR="000F0B2F">
        <w:rPr>
          <w:rFonts w:ascii="Times New Roman" w:hAnsi="Times New Roman" w:cs="Times New Roman"/>
          <w:i/>
          <w:sz w:val="28"/>
          <w:szCs w:val="28"/>
        </w:rPr>
        <w:t>.</w:t>
      </w:r>
      <w:r w:rsidR="006D23A4" w:rsidRPr="006D23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23A4">
        <w:rPr>
          <w:rFonts w:ascii="Times New Roman" w:hAnsi="Times New Roman" w:cs="Times New Roman"/>
          <w:i/>
          <w:sz w:val="28"/>
          <w:szCs w:val="28"/>
        </w:rPr>
        <w:t xml:space="preserve">Ολοκληρώθηκε κοινό ερευνητικό πρόγραμμα </w:t>
      </w:r>
      <w:proofErr w:type="spellStart"/>
      <w:r w:rsidR="006D23A4">
        <w:rPr>
          <w:rFonts w:ascii="Times New Roman" w:hAnsi="Times New Roman" w:cs="Times New Roman"/>
          <w:i/>
          <w:sz w:val="28"/>
          <w:szCs w:val="28"/>
          <w:lang w:val="en-US"/>
        </w:rPr>
        <w:t>Inte</w:t>
      </w:r>
      <w:r w:rsidR="005B7B50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6D23A4">
        <w:rPr>
          <w:rFonts w:ascii="Times New Roman" w:hAnsi="Times New Roman" w:cs="Times New Roman"/>
          <w:i/>
          <w:sz w:val="28"/>
          <w:szCs w:val="28"/>
          <w:lang w:val="en-US"/>
        </w:rPr>
        <w:t>reg</w:t>
      </w:r>
      <w:proofErr w:type="spellEnd"/>
      <w:r w:rsidR="006D23A4" w:rsidRPr="006D23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7B50">
        <w:rPr>
          <w:rFonts w:ascii="Times New Roman" w:hAnsi="Times New Roman" w:cs="Times New Roman"/>
          <w:i/>
          <w:sz w:val="28"/>
          <w:szCs w:val="28"/>
        </w:rPr>
        <w:t>μεταξύ καθηγητών ΤΕΙ ΘΕΣΣΑΛΙΑΣ και Καθηγητών Πανεπιστημίου Μπάρι Ιταλίας.</w:t>
      </w:r>
    </w:p>
    <w:p w:rsidR="002E4B0D" w:rsidRDefault="002E4B0D" w:rsidP="00792ED8">
      <w:pPr>
        <w:ind w:left="36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Πέραν των αναφερομένων</w:t>
      </w:r>
      <w:r w:rsidR="003842B5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υπάρχει συνεργασία </w:t>
      </w:r>
      <w:r w:rsidR="00F558EE">
        <w:rPr>
          <w:rFonts w:ascii="Times New Roman" w:hAnsi="Times New Roman" w:cs="Times New Roman"/>
          <w:i/>
          <w:sz w:val="28"/>
          <w:szCs w:val="28"/>
        </w:rPr>
        <w:t xml:space="preserve"> (με το ΤΕΙ),</w:t>
      </w:r>
      <w:r>
        <w:rPr>
          <w:rFonts w:ascii="Times New Roman" w:hAnsi="Times New Roman" w:cs="Times New Roman"/>
          <w:i/>
          <w:sz w:val="28"/>
          <w:szCs w:val="28"/>
        </w:rPr>
        <w:t xml:space="preserve">με το παλαιότερο Πανεπιστήμιο της Ιταλίας (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ιδρύθη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προ 700 ετών ) και αναφέρομαι στο Πανεπιστήμιο της Περούτζια  σε επίπεδο διδακτορικών από το 2007. Μέχρι σήμερα ολοκληρώθηκε και υποστηρίχθηκε 1</w:t>
      </w:r>
      <w:r w:rsidR="009B65F0" w:rsidRPr="009B65F0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διδακτορι</w:t>
      </w:r>
      <w:r w:rsidR="00D64872">
        <w:rPr>
          <w:rFonts w:ascii="Times New Roman" w:hAnsi="Times New Roman" w:cs="Times New Roman"/>
          <w:i/>
          <w:sz w:val="28"/>
          <w:szCs w:val="28"/>
        </w:rPr>
        <w:t>κό στο αναφερόμενο Πανεπιστήμιο</w:t>
      </w:r>
      <w:r w:rsidR="00D64872" w:rsidRPr="00D64872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( το ερευνητικό μέρος πραγματοποιήθηκε στο Τ.Ε.Ι  ΘΕΣΣΑΛΙΑΣ).</w:t>
      </w:r>
      <w:r w:rsidR="00D64872" w:rsidRPr="00D648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42B5">
        <w:rPr>
          <w:rFonts w:ascii="Times New Roman" w:hAnsi="Times New Roman" w:cs="Times New Roman"/>
          <w:i/>
          <w:sz w:val="28"/>
          <w:szCs w:val="28"/>
        </w:rPr>
        <w:t>Ήδη στο Πανεπιστήμιο της Περούτζια συμμετέχω στις επιτροπές αξιολόγησης των διδακτορικών.</w:t>
      </w:r>
    </w:p>
    <w:p w:rsidR="00861298" w:rsidRDefault="00861298" w:rsidP="00792ED8">
      <w:pPr>
        <w:ind w:left="36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Για τις δύο παλαιές συνεργασίες ορίσθηκα από το Συμβούλιο του ΤΕΙ </w:t>
      </w:r>
      <w:r w:rsidR="00F558EE">
        <w:rPr>
          <w:rFonts w:ascii="Times New Roman" w:hAnsi="Times New Roman" w:cs="Times New Roman"/>
          <w:i/>
          <w:sz w:val="28"/>
          <w:szCs w:val="28"/>
        </w:rPr>
        <w:t xml:space="preserve"> Λάρισας </w:t>
      </w:r>
      <w:r w:rsidR="00D64872">
        <w:rPr>
          <w:rFonts w:ascii="Times New Roman" w:hAnsi="Times New Roman" w:cs="Times New Roman"/>
          <w:i/>
          <w:sz w:val="28"/>
          <w:szCs w:val="28"/>
        </w:rPr>
        <w:t>συντονιστής</w:t>
      </w:r>
      <w:r>
        <w:rPr>
          <w:rFonts w:ascii="Times New Roman" w:hAnsi="Times New Roman" w:cs="Times New Roman"/>
          <w:i/>
          <w:sz w:val="28"/>
          <w:szCs w:val="28"/>
        </w:rPr>
        <w:t>, τόσο στα Μεταπτυχιακά όσο και στα διδακτορικά</w:t>
      </w:r>
      <w:r w:rsidR="00EB413B">
        <w:rPr>
          <w:rFonts w:ascii="Times New Roman" w:hAnsi="Times New Roman" w:cs="Times New Roman"/>
          <w:i/>
          <w:sz w:val="28"/>
          <w:szCs w:val="28"/>
        </w:rPr>
        <w:t>.</w:t>
      </w:r>
    </w:p>
    <w:p w:rsidR="002909F6" w:rsidRDefault="002909F6" w:rsidP="00792ED8">
      <w:pPr>
        <w:ind w:left="36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Η επιστροφή μου πραγματοποιήθηκε από το Μιλάνο με την αεροπορική εταιρεία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Raynair</w:t>
      </w:r>
      <w:proofErr w:type="spellEnd"/>
      <w:r w:rsidRPr="002909F6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Milano</w:t>
      </w:r>
      <w:r w:rsidRPr="002909F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Volos</w:t>
      </w:r>
      <w:r w:rsidRPr="002909F6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sz w:val="28"/>
          <w:szCs w:val="28"/>
        </w:rPr>
        <w:t xml:space="preserve">στις </w:t>
      </w:r>
      <w:r w:rsidRPr="002909F6">
        <w:rPr>
          <w:rFonts w:ascii="Times New Roman" w:hAnsi="Times New Roman" w:cs="Times New Roman"/>
          <w:i/>
          <w:sz w:val="28"/>
          <w:szCs w:val="28"/>
        </w:rPr>
        <w:t xml:space="preserve"> 28-7-2014.</w:t>
      </w:r>
    </w:p>
    <w:p w:rsidR="002909F6" w:rsidRDefault="002909F6" w:rsidP="00792ED8">
      <w:pPr>
        <w:ind w:left="360"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Τέλος θα ήθελα να ευχαριστήσω θερμά  τις ηγεσίες των δύο Ιδρυμάτων καθώς και τους Ιταλούς Καθηγητές οι οποίοι με θέρμη και ζήλο συζήτησαν και συνεργάσθηκαν μαζί μου.</w:t>
      </w:r>
      <w:r w:rsidR="00F558EE">
        <w:rPr>
          <w:rFonts w:ascii="Times New Roman" w:hAnsi="Times New Roman" w:cs="Times New Roman"/>
          <w:i/>
          <w:sz w:val="28"/>
          <w:szCs w:val="28"/>
        </w:rPr>
        <w:t xml:space="preserve"> Ελπίζω και αισιοδοξώ ότι κάτι καλό θα προκύψει για το ΤΕΙ ΘΕΣΣΑΛΙΑΣ.</w:t>
      </w:r>
    </w:p>
    <w:p w:rsidR="00EC5807" w:rsidRDefault="00EC5807" w:rsidP="002E4B0D">
      <w:pPr>
        <w:ind w:left="360"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Ευχαριστώ για την υπομονή σας</w:t>
      </w:r>
    </w:p>
    <w:p w:rsidR="00F558EE" w:rsidRDefault="00F558EE" w:rsidP="002E4B0D">
      <w:pPr>
        <w:ind w:left="360"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Με εκτίμηση</w:t>
      </w:r>
    </w:p>
    <w:p w:rsidR="00F558EE" w:rsidRDefault="00F558EE" w:rsidP="002E4B0D">
      <w:pPr>
        <w:ind w:left="360" w:firstLine="360"/>
        <w:rPr>
          <w:rFonts w:ascii="Times New Roman" w:hAnsi="Times New Roman" w:cs="Times New Roman"/>
          <w:i/>
          <w:sz w:val="28"/>
          <w:szCs w:val="28"/>
        </w:rPr>
      </w:pPr>
    </w:p>
    <w:p w:rsidR="00F558EE" w:rsidRDefault="00F558EE" w:rsidP="002E4B0D">
      <w:pPr>
        <w:ind w:left="360" w:firstLine="360"/>
        <w:rPr>
          <w:rFonts w:ascii="Times New Roman" w:hAnsi="Times New Roman" w:cs="Times New Roman"/>
          <w:i/>
          <w:sz w:val="28"/>
          <w:szCs w:val="28"/>
        </w:rPr>
      </w:pPr>
    </w:p>
    <w:p w:rsidR="00F558EE" w:rsidRDefault="00F558EE" w:rsidP="002E4B0D">
      <w:pPr>
        <w:ind w:left="360"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ΠΑΝΑΓΙΩΤΗΣ ΓΟΥΛΑΣ</w:t>
      </w:r>
    </w:p>
    <w:p w:rsidR="00F558EE" w:rsidRPr="002909F6" w:rsidRDefault="00F558EE" w:rsidP="002E4B0D">
      <w:pPr>
        <w:ind w:left="360"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ΠΡΟΕ</w:t>
      </w:r>
      <w:r w:rsidR="00D64872">
        <w:rPr>
          <w:rFonts w:ascii="Times New Roman" w:hAnsi="Times New Roman" w:cs="Times New Roman"/>
          <w:i/>
          <w:sz w:val="28"/>
          <w:szCs w:val="28"/>
        </w:rPr>
        <w:t>ΔΡΟΣ ΤΟΥ Τ.Ε.Ι ΘΕΣΣΑΛΙΑΣ</w:t>
      </w:r>
      <w:r w:rsidR="00D64872">
        <w:rPr>
          <w:rFonts w:ascii="Times New Roman" w:hAnsi="Times New Roman" w:cs="Times New Roman"/>
          <w:i/>
          <w:sz w:val="28"/>
          <w:szCs w:val="28"/>
        </w:rPr>
        <w:tab/>
      </w:r>
      <w:r w:rsidR="00D64872">
        <w:rPr>
          <w:rFonts w:ascii="Times New Roman" w:hAnsi="Times New Roman" w:cs="Times New Roman"/>
          <w:i/>
          <w:sz w:val="28"/>
          <w:szCs w:val="28"/>
        </w:rPr>
        <w:tab/>
        <w:t>ΛΑΡΙΣ</w:t>
      </w:r>
      <w:r>
        <w:rPr>
          <w:rFonts w:ascii="Times New Roman" w:hAnsi="Times New Roman" w:cs="Times New Roman"/>
          <w:i/>
          <w:sz w:val="28"/>
          <w:szCs w:val="28"/>
        </w:rPr>
        <w:t>Α  29-7-2014</w:t>
      </w:r>
    </w:p>
    <w:p w:rsidR="000E77A2" w:rsidRPr="000E77A2" w:rsidRDefault="000E77A2" w:rsidP="000E77A2">
      <w:pPr>
        <w:pStyle w:val="a3"/>
        <w:ind w:left="5760"/>
        <w:rPr>
          <w:rFonts w:ascii="Times New Roman" w:hAnsi="Times New Roman" w:cs="Times New Roman"/>
          <w:i/>
          <w:sz w:val="28"/>
          <w:szCs w:val="28"/>
        </w:rPr>
      </w:pPr>
    </w:p>
    <w:sectPr w:rsidR="000E77A2" w:rsidRPr="000E77A2" w:rsidSect="005B64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A4A" w:rsidRDefault="00135A4A" w:rsidP="00D90990">
      <w:pPr>
        <w:spacing w:after="0" w:line="240" w:lineRule="auto"/>
      </w:pPr>
      <w:r>
        <w:separator/>
      </w:r>
    </w:p>
  </w:endnote>
  <w:endnote w:type="continuationSeparator" w:id="0">
    <w:p w:rsidR="00135A4A" w:rsidRDefault="00135A4A" w:rsidP="00D9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990" w:rsidRDefault="00D909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5685"/>
      <w:docPartObj>
        <w:docPartGallery w:val="Page Numbers (Bottom of Page)"/>
        <w:docPartUnique/>
      </w:docPartObj>
    </w:sdtPr>
    <w:sdtEndPr/>
    <w:sdtContent>
      <w:p w:rsidR="00D90990" w:rsidRDefault="0081490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5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0990" w:rsidRDefault="00D9099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990" w:rsidRDefault="00D909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A4A" w:rsidRDefault="00135A4A" w:rsidP="00D90990">
      <w:pPr>
        <w:spacing w:after="0" w:line="240" w:lineRule="auto"/>
      </w:pPr>
      <w:r>
        <w:separator/>
      </w:r>
    </w:p>
  </w:footnote>
  <w:footnote w:type="continuationSeparator" w:id="0">
    <w:p w:rsidR="00135A4A" w:rsidRDefault="00135A4A" w:rsidP="00D90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990" w:rsidRDefault="00D9099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990" w:rsidRDefault="00D9099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990" w:rsidRDefault="00D9099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5446"/>
    <w:multiLevelType w:val="hybridMultilevel"/>
    <w:tmpl w:val="78D05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830C2"/>
    <w:multiLevelType w:val="hybridMultilevel"/>
    <w:tmpl w:val="8AD210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B5034"/>
    <w:multiLevelType w:val="hybridMultilevel"/>
    <w:tmpl w:val="22D0D206"/>
    <w:lvl w:ilvl="0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3B"/>
    <w:rsid w:val="000E2AA8"/>
    <w:rsid w:val="000E77A2"/>
    <w:rsid w:val="000F0B2F"/>
    <w:rsid w:val="00135A4A"/>
    <w:rsid w:val="00163DBF"/>
    <w:rsid w:val="002909F6"/>
    <w:rsid w:val="002E4B0D"/>
    <w:rsid w:val="003542DF"/>
    <w:rsid w:val="00360CA8"/>
    <w:rsid w:val="003842B5"/>
    <w:rsid w:val="005B640D"/>
    <w:rsid w:val="005B7B50"/>
    <w:rsid w:val="005C40BA"/>
    <w:rsid w:val="00650A97"/>
    <w:rsid w:val="006761E4"/>
    <w:rsid w:val="006D23A4"/>
    <w:rsid w:val="007319AA"/>
    <w:rsid w:val="00792ED8"/>
    <w:rsid w:val="00814908"/>
    <w:rsid w:val="00816760"/>
    <w:rsid w:val="00842DFC"/>
    <w:rsid w:val="00861298"/>
    <w:rsid w:val="009B65F0"/>
    <w:rsid w:val="00BD5BDC"/>
    <w:rsid w:val="00C829BE"/>
    <w:rsid w:val="00D64872"/>
    <w:rsid w:val="00D90990"/>
    <w:rsid w:val="00DA523B"/>
    <w:rsid w:val="00E53A7C"/>
    <w:rsid w:val="00E556EF"/>
    <w:rsid w:val="00EB413B"/>
    <w:rsid w:val="00EC5807"/>
    <w:rsid w:val="00EC7B62"/>
    <w:rsid w:val="00EF1D49"/>
    <w:rsid w:val="00F5023B"/>
    <w:rsid w:val="00F5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6ABF2-5230-44C9-B6F6-0F3CDBD8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7A2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D909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D90990"/>
  </w:style>
  <w:style w:type="paragraph" w:styleId="a5">
    <w:name w:val="footer"/>
    <w:basedOn w:val="a"/>
    <w:link w:val="Char0"/>
    <w:uiPriority w:val="99"/>
    <w:unhideWhenUsed/>
    <w:rsid w:val="00D909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9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localhost</dc:creator>
  <cp:lastModifiedBy>APOSTOLIS NTONTAS</cp:lastModifiedBy>
  <cp:revision>6</cp:revision>
  <dcterms:created xsi:type="dcterms:W3CDTF">2014-07-30T09:36:00Z</dcterms:created>
  <dcterms:modified xsi:type="dcterms:W3CDTF">2014-07-30T09:55:00Z</dcterms:modified>
</cp:coreProperties>
</file>